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64" w:rsidRDefault="00082FB1" w:rsidP="00F01CAE">
      <w:pPr>
        <w:widowControl/>
        <w:spacing w:line="360" w:lineRule="auto"/>
        <w:jc w:val="center"/>
        <w:textAlignment w:val="baseline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 xml:space="preserve"> </w:t>
      </w:r>
      <w:r w:rsidR="0041354D" w:rsidRPr="00D97A6C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国行未</w:t>
      </w:r>
      <w:r w:rsidR="00663962" w:rsidRPr="00D97A6C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来 为你而来</w:t>
      </w:r>
      <w:r w:rsidR="00663962" w:rsidRPr="00D97A6C"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  <w:t>！</w:t>
      </w:r>
    </w:p>
    <w:p w:rsidR="005C1AB0" w:rsidRDefault="002B6A64" w:rsidP="00F01CAE">
      <w:pPr>
        <w:widowControl/>
        <w:spacing w:line="360" w:lineRule="auto"/>
        <w:jc w:val="center"/>
        <w:textAlignment w:val="baseline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       </w:t>
      </w:r>
      <w:r w:rsidR="00B0353F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——</w:t>
      </w:r>
      <w:r w:rsidR="002F5CA0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澳门</w:t>
      </w:r>
      <w:r w:rsidR="00B0353F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国际银行</w:t>
      </w:r>
      <w:r w:rsidR="002C6AC2" w:rsidRPr="00D97A6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股份</w:t>
      </w:r>
      <w:r w:rsidR="002C6AC2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有限公司</w:t>
      </w:r>
      <w:r w:rsidR="008F116A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境内机构</w:t>
      </w:r>
    </w:p>
    <w:p w:rsidR="00B0353F" w:rsidRPr="005C1AB0" w:rsidRDefault="005C1AB0" w:rsidP="005C1AB0">
      <w:pPr>
        <w:widowControl/>
        <w:spacing w:line="360" w:lineRule="auto"/>
        <w:jc w:val="center"/>
        <w:textAlignment w:val="baseline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        </w:t>
      </w:r>
      <w:r w:rsidR="002C6AC2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201</w:t>
      </w:r>
      <w:r w:rsidR="00D36BA8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9</w:t>
      </w:r>
      <w:r w:rsidR="00B0353F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年</w:t>
      </w:r>
      <w:r w:rsidR="00D121A9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春季</w:t>
      </w:r>
      <w:r w:rsidR="0093669D" w:rsidRPr="00D97A6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校园招聘计划</w:t>
      </w:r>
    </w:p>
    <w:p w:rsidR="00F7097B" w:rsidRPr="0085244A" w:rsidRDefault="00F7097B" w:rsidP="00A723E6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85244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一、</w:t>
      </w:r>
      <w:r w:rsidR="00F01CAE" w:rsidRPr="0085244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关于我们</w:t>
      </w:r>
    </w:p>
    <w:p w:rsidR="007A5255" w:rsidRPr="0085244A" w:rsidRDefault="008B10A0" w:rsidP="008B10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5244A">
        <w:rPr>
          <w:rFonts w:asciiTheme="minorEastAsia" w:hAnsiTheme="minorEastAsia" w:hint="eastAsia"/>
          <w:sz w:val="24"/>
          <w:szCs w:val="24"/>
        </w:rPr>
        <w:t>澳门国际银行股份有限公司（LUSO INTERNATIONAL BANKING LIMITED，以下简称“澳门国际银行”或“我行”）于1974年在澳门注册成立，于1985年成为中国第一家中外合资银行——厦门国际银行股份有限公司的全资附属机构，2015年经过增资扩股，以澳门资本为主体的港澳企业和工商人士持股比例达51%，成为澳门的本土银行。经过四十年的发展，澳门国际银行已经成为澳门一家主要的全功能商业银行，总资产及存、贷款业务规模在澳门银行业排名前三，下辖1</w:t>
      </w:r>
      <w:r w:rsidR="00BF35E4" w:rsidRPr="0085244A">
        <w:rPr>
          <w:rFonts w:asciiTheme="minorEastAsia" w:hAnsiTheme="minorEastAsia" w:hint="eastAsia"/>
          <w:sz w:val="24"/>
          <w:szCs w:val="24"/>
        </w:rPr>
        <w:t>7</w:t>
      </w:r>
      <w:r w:rsidRPr="0085244A">
        <w:rPr>
          <w:rFonts w:asciiTheme="minorEastAsia" w:hAnsiTheme="minorEastAsia" w:hint="eastAsia"/>
          <w:sz w:val="24"/>
          <w:szCs w:val="24"/>
        </w:rPr>
        <w:t>家机构覆盖澳粤两地，其中澳门本土13家分行遍布澳门各主要区域、广东省广州市1家分行</w:t>
      </w:r>
      <w:r w:rsidR="00BF35E4" w:rsidRPr="0085244A">
        <w:rPr>
          <w:rFonts w:asciiTheme="minorEastAsia" w:hAnsiTheme="minorEastAsia" w:hint="eastAsia"/>
          <w:sz w:val="24"/>
          <w:szCs w:val="24"/>
        </w:rPr>
        <w:t>及</w:t>
      </w:r>
      <w:r w:rsidR="0037141C" w:rsidRPr="0085244A">
        <w:rPr>
          <w:rFonts w:asciiTheme="minorEastAsia" w:hAnsiTheme="minorEastAsia" w:hint="eastAsia"/>
          <w:sz w:val="24"/>
          <w:szCs w:val="24"/>
        </w:rPr>
        <w:t>佛山、东莞各1</w:t>
      </w:r>
      <w:r w:rsidR="00BF35E4" w:rsidRPr="0085244A">
        <w:rPr>
          <w:rFonts w:asciiTheme="minorEastAsia" w:hAnsiTheme="minorEastAsia" w:hint="eastAsia"/>
          <w:sz w:val="24"/>
          <w:szCs w:val="24"/>
        </w:rPr>
        <w:t>家支行</w:t>
      </w:r>
      <w:r w:rsidRPr="0085244A">
        <w:rPr>
          <w:rFonts w:asciiTheme="minorEastAsia" w:hAnsiTheme="minorEastAsia" w:hint="eastAsia"/>
          <w:sz w:val="24"/>
          <w:szCs w:val="24"/>
        </w:rPr>
        <w:t>、横琴新区1个代表处，为广大市民和企业提供全功能的优质金融服务，为澳门经济建设及密切境内外经济金融联系发挥了积极作用。</w:t>
      </w:r>
      <w:r w:rsidR="007A5255" w:rsidRPr="0085244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82FB1" w:rsidRPr="0085244A" w:rsidRDefault="00AA302A" w:rsidP="00082FB1">
      <w:pPr>
        <w:spacing w:line="44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5244A">
        <w:rPr>
          <w:rFonts w:asciiTheme="minorEastAsia" w:hAnsiTheme="minorEastAsia" w:hint="eastAsia"/>
          <w:kern w:val="0"/>
          <w:sz w:val="24"/>
          <w:szCs w:val="24"/>
        </w:rPr>
        <w:t>2017年3月，广州分行正式成立。</w:t>
      </w:r>
      <w:r w:rsidR="00082FB1" w:rsidRPr="0085244A">
        <w:rPr>
          <w:rFonts w:asciiTheme="minorEastAsia" w:hAnsiTheme="minorEastAsia" w:hint="eastAsia"/>
          <w:kern w:val="0"/>
          <w:sz w:val="24"/>
          <w:szCs w:val="24"/>
        </w:rPr>
        <w:t>经过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近两年</w:t>
      </w:r>
      <w:r w:rsidR="00082FB1" w:rsidRPr="0085244A">
        <w:rPr>
          <w:rFonts w:asciiTheme="minorEastAsia" w:hAnsiTheme="minorEastAsia" w:hint="eastAsia"/>
          <w:kern w:val="0"/>
          <w:sz w:val="24"/>
          <w:szCs w:val="24"/>
        </w:rPr>
        <w:t>依法合</w:t>
      </w:r>
      <w:proofErr w:type="gramStart"/>
      <w:r w:rsidR="00082FB1" w:rsidRPr="0085244A">
        <w:rPr>
          <w:rFonts w:asciiTheme="minorEastAsia" w:hAnsiTheme="minorEastAsia" w:hint="eastAsia"/>
          <w:kern w:val="0"/>
          <w:sz w:val="24"/>
          <w:szCs w:val="24"/>
        </w:rPr>
        <w:t>规</w:t>
      </w:r>
      <w:proofErr w:type="gramEnd"/>
      <w:r w:rsidR="00082FB1" w:rsidRPr="0085244A">
        <w:rPr>
          <w:rFonts w:asciiTheme="minorEastAsia" w:hAnsiTheme="minorEastAsia" w:hint="eastAsia"/>
          <w:kern w:val="0"/>
          <w:sz w:val="24"/>
          <w:szCs w:val="24"/>
        </w:rPr>
        <w:t>经营，广州分行各项业务稳健增长，人员规模逐步增加；发展态势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持续</w:t>
      </w:r>
      <w:r w:rsidR="00082FB1" w:rsidRPr="0085244A">
        <w:rPr>
          <w:rFonts w:asciiTheme="minorEastAsia" w:hAnsiTheme="minorEastAsia" w:hint="eastAsia"/>
          <w:kern w:val="0"/>
          <w:sz w:val="24"/>
          <w:szCs w:val="24"/>
        </w:rPr>
        <w:t>向好，在广州市外资银行中已跻身前列。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广州分行将持续以客户为中心打造银行品牌，依法合</w:t>
      </w:r>
      <w:proofErr w:type="gramStart"/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规</w:t>
      </w:r>
      <w:proofErr w:type="gramEnd"/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经营，力争成为广州地区外资银行的标杆行；</w:t>
      </w:r>
    </w:p>
    <w:p w:rsidR="007A5255" w:rsidRPr="0085244A" w:rsidRDefault="00082FB1" w:rsidP="00082FB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5244A">
        <w:rPr>
          <w:rFonts w:asciiTheme="minorEastAsia" w:hAnsiTheme="minorEastAsia" w:hint="eastAsia"/>
          <w:kern w:val="0"/>
          <w:sz w:val="24"/>
          <w:szCs w:val="24"/>
        </w:rPr>
        <w:t>未来，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我行将</w:t>
      </w:r>
      <w:r w:rsidRPr="0085244A">
        <w:rPr>
          <w:rFonts w:asciiTheme="minorEastAsia" w:hAnsiTheme="minorEastAsia" w:hint="eastAsia"/>
          <w:kern w:val="0"/>
          <w:sz w:val="24"/>
          <w:szCs w:val="24"/>
        </w:rPr>
        <w:t>加快境内机构网点的布局建设与发展，填补粤港澳大湾区内和长江经济带其他城市的澳资银行空白，为区域经济发展做出新的贡献。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在此基础上，计划力争于</w:t>
      </w:r>
      <w:r w:rsidR="00A6047F" w:rsidRPr="0085244A">
        <w:rPr>
          <w:rFonts w:asciiTheme="minorEastAsia" w:hAnsiTheme="minorEastAsia" w:hint="eastAsia"/>
          <w:kern w:val="0"/>
          <w:sz w:val="24"/>
          <w:szCs w:val="24"/>
        </w:rPr>
        <w:t>2020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推动广州分行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申请升格为境内法人机构，同时将</w:t>
      </w:r>
      <w:proofErr w:type="gramStart"/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视业务</w:t>
      </w:r>
      <w:proofErr w:type="gramEnd"/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发展情况继续在广东省开展分支机构网点布局，在维持规模稳定增长的同时，逐步扩大业务辐射范围，服务广东省的经济发展需要。2020年</w:t>
      </w:r>
      <w:r w:rsidR="00DF1EB1" w:rsidRPr="0085244A">
        <w:rPr>
          <w:rFonts w:asciiTheme="minorEastAsia" w:hAnsiTheme="minorEastAsia" w:hint="eastAsia"/>
          <w:kern w:val="0"/>
          <w:sz w:val="24"/>
          <w:szCs w:val="24"/>
        </w:rPr>
        <w:t>广州分行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将立足广东</w:t>
      </w:r>
      <w:r w:rsidR="00F01417" w:rsidRPr="0085244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布局省外，统筹澳门国际银行中国境内经营管理，成长为富有竞争力的</w:t>
      </w:r>
      <w:r w:rsidR="00577126" w:rsidRPr="0085244A">
        <w:rPr>
          <w:rFonts w:asciiTheme="minorEastAsia" w:hAnsiTheme="minorEastAsia" w:hint="eastAsia"/>
          <w:b/>
          <w:kern w:val="0"/>
          <w:sz w:val="24"/>
          <w:szCs w:val="24"/>
        </w:rPr>
        <w:t>独立法人银行</w:t>
      </w:r>
      <w:r w:rsidR="00577126" w:rsidRPr="0085244A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B37EE" w:rsidRPr="00A3774C" w:rsidRDefault="008B37EE" w:rsidP="00134F88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</w:p>
    <w:p w:rsidR="008B37EE" w:rsidRDefault="00C519FD" w:rsidP="00134F88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二、关于我们想给你的</w:t>
      </w:r>
    </w:p>
    <w:p w:rsidR="00146B9C" w:rsidRPr="00D97A6C" w:rsidRDefault="006F019D" w:rsidP="006F019D">
      <w:pPr>
        <w:spacing w:line="360" w:lineRule="auto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146B9C" w:rsidRPr="00D97A6C">
        <w:rPr>
          <w:rFonts w:ascii="宋体" w:hAnsi="宋体" w:hint="eastAsia"/>
          <w:b/>
          <w:color w:val="000000" w:themeColor="text1"/>
          <w:sz w:val="24"/>
          <w:szCs w:val="24"/>
        </w:rPr>
        <w:t>工作地点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1B45FD">
        <w:rPr>
          <w:rFonts w:ascii="宋体" w:hAnsi="宋体" w:hint="eastAsia"/>
          <w:color w:val="000000" w:themeColor="text1"/>
          <w:sz w:val="24"/>
          <w:szCs w:val="24"/>
        </w:rPr>
        <w:t>广州、</w:t>
      </w:r>
      <w:r w:rsidR="003128AB">
        <w:rPr>
          <w:rFonts w:ascii="宋体" w:hAnsi="宋体" w:hint="eastAsia"/>
          <w:color w:val="000000" w:themeColor="text1"/>
          <w:sz w:val="24"/>
          <w:szCs w:val="24"/>
        </w:rPr>
        <w:t>佛山、东莞</w:t>
      </w:r>
      <w:r w:rsidR="00897F5A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D36BA8">
        <w:rPr>
          <w:rFonts w:ascii="宋体" w:hAnsi="宋体" w:hint="eastAsia"/>
          <w:color w:val="000000" w:themeColor="text1"/>
          <w:sz w:val="24"/>
          <w:szCs w:val="24"/>
        </w:rPr>
        <w:t>中山、惠州、</w:t>
      </w:r>
      <w:r w:rsidR="00897F5A">
        <w:rPr>
          <w:rFonts w:ascii="宋体" w:hAnsi="宋体" w:hint="eastAsia"/>
          <w:color w:val="000000" w:themeColor="text1"/>
          <w:sz w:val="24"/>
          <w:szCs w:val="24"/>
        </w:rPr>
        <w:t>杭州</w:t>
      </w:r>
      <w:r w:rsidR="00D36BA8">
        <w:rPr>
          <w:rFonts w:ascii="宋体" w:hAnsi="宋体" w:hint="eastAsia"/>
          <w:color w:val="000000" w:themeColor="text1"/>
          <w:sz w:val="24"/>
          <w:szCs w:val="24"/>
        </w:rPr>
        <w:t>、成都</w:t>
      </w:r>
      <w:r w:rsidR="00F91E26">
        <w:rPr>
          <w:rFonts w:ascii="宋体" w:hAnsi="宋体" w:hint="eastAsia"/>
          <w:color w:val="000000" w:themeColor="text1"/>
          <w:sz w:val="24"/>
          <w:szCs w:val="24"/>
        </w:rPr>
        <w:t>、南京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5F5E3E" w:rsidRDefault="006F019D" w:rsidP="006F019D">
      <w:pPr>
        <w:spacing w:line="360" w:lineRule="auto"/>
        <w:ind w:firstLineChars="196" w:firstLine="470"/>
        <w:rPr>
          <w:rFonts w:ascii="宋体" w:hAnsi="宋体"/>
          <w:b/>
          <w:color w:val="000000" w:themeColor="text1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146B9C" w:rsidRPr="00D97A6C">
        <w:rPr>
          <w:rFonts w:ascii="宋体" w:hAnsi="宋体" w:hint="eastAsia"/>
          <w:b/>
          <w:color w:val="000000" w:themeColor="text1"/>
          <w:sz w:val="24"/>
          <w:szCs w:val="24"/>
        </w:rPr>
        <w:t>招</w:t>
      </w:r>
      <w:bookmarkStart w:id="0" w:name="_GoBack"/>
      <w:bookmarkEnd w:id="0"/>
      <w:r w:rsidR="00146B9C" w:rsidRPr="00D97A6C">
        <w:rPr>
          <w:rFonts w:ascii="宋体" w:hAnsi="宋体" w:hint="eastAsia"/>
          <w:b/>
          <w:color w:val="000000" w:themeColor="text1"/>
          <w:sz w:val="24"/>
          <w:szCs w:val="24"/>
        </w:rPr>
        <w:t>聘岗位：</w:t>
      </w:r>
    </w:p>
    <w:p w:rsidR="00146B9C" w:rsidRPr="00D97A6C" w:rsidRDefault="00146B9C" w:rsidP="005F5E3E">
      <w:pPr>
        <w:spacing w:line="360" w:lineRule="auto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 w:rsidRPr="00D97A6C">
        <w:rPr>
          <w:rFonts w:ascii="宋体" w:hAnsi="宋体" w:hint="eastAsia"/>
          <w:color w:val="000000" w:themeColor="text1"/>
          <w:sz w:val="24"/>
          <w:szCs w:val="24"/>
        </w:rPr>
        <w:t>市场</w:t>
      </w:r>
      <w:r w:rsidRPr="00D97A6C">
        <w:rPr>
          <w:rFonts w:ascii="宋体" w:hAnsi="宋体"/>
          <w:color w:val="000000" w:themeColor="text1"/>
          <w:sz w:val="24"/>
          <w:szCs w:val="24"/>
        </w:rPr>
        <w:t>营销</w:t>
      </w:r>
      <w:r w:rsidR="001A2E99">
        <w:rPr>
          <w:rFonts w:ascii="宋体" w:hAnsi="宋体" w:hint="eastAsia"/>
          <w:color w:val="000000" w:themeColor="text1"/>
          <w:sz w:val="24"/>
          <w:szCs w:val="24"/>
        </w:rPr>
        <w:t>（公司业务</w:t>
      </w:r>
      <w:r w:rsidRPr="00D97A6C">
        <w:rPr>
          <w:rFonts w:ascii="宋体" w:hAnsi="宋体"/>
          <w:color w:val="000000" w:themeColor="text1"/>
          <w:sz w:val="24"/>
          <w:szCs w:val="24"/>
        </w:rPr>
        <w:t>、</w:t>
      </w:r>
      <w:r w:rsidR="001A2E99">
        <w:rPr>
          <w:rFonts w:ascii="宋体" w:hAnsi="宋体" w:hint="eastAsia"/>
          <w:color w:val="000000" w:themeColor="text1"/>
          <w:sz w:val="24"/>
          <w:szCs w:val="24"/>
        </w:rPr>
        <w:t>金融市场业务</w:t>
      </w:r>
      <w:r w:rsidR="007E71D1">
        <w:rPr>
          <w:rFonts w:ascii="宋体" w:hAnsi="宋体" w:hint="eastAsia"/>
          <w:color w:val="000000" w:themeColor="text1"/>
          <w:sz w:val="24"/>
          <w:szCs w:val="24"/>
        </w:rPr>
        <w:t>、投资银行</w:t>
      </w:r>
      <w:r w:rsidR="004D622F">
        <w:rPr>
          <w:rFonts w:ascii="宋体" w:hAnsi="宋体" w:hint="eastAsia"/>
          <w:color w:val="000000" w:themeColor="text1"/>
          <w:sz w:val="24"/>
          <w:szCs w:val="24"/>
        </w:rPr>
        <w:t>业务</w:t>
      </w:r>
      <w:r w:rsidR="007E71D1">
        <w:rPr>
          <w:rFonts w:ascii="宋体" w:hAnsi="宋体" w:hint="eastAsia"/>
          <w:color w:val="000000" w:themeColor="text1"/>
          <w:sz w:val="24"/>
          <w:szCs w:val="24"/>
        </w:rPr>
        <w:t>、资产管理业务</w:t>
      </w:r>
      <w:r w:rsidRPr="00D97A6C">
        <w:rPr>
          <w:rFonts w:ascii="宋体" w:hAnsi="宋体"/>
          <w:color w:val="000000" w:themeColor="text1"/>
          <w:sz w:val="24"/>
          <w:szCs w:val="24"/>
        </w:rPr>
        <w:t>）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1A2E99">
        <w:rPr>
          <w:rFonts w:ascii="宋体" w:hAnsi="宋体" w:hint="eastAsia"/>
          <w:color w:val="000000" w:themeColor="text1"/>
          <w:sz w:val="24"/>
          <w:szCs w:val="24"/>
        </w:rPr>
        <w:t>营</w:t>
      </w:r>
      <w:r w:rsidR="001A2E99">
        <w:rPr>
          <w:rFonts w:ascii="宋体" w:hAnsi="宋体" w:hint="eastAsia"/>
          <w:color w:val="000000" w:themeColor="text1"/>
          <w:sz w:val="24"/>
          <w:szCs w:val="24"/>
        </w:rPr>
        <w:lastRenderedPageBreak/>
        <w:t>销管理、</w:t>
      </w:r>
      <w:r w:rsidR="006B68E0">
        <w:rPr>
          <w:rFonts w:ascii="宋体" w:hAnsi="宋体" w:hint="eastAsia"/>
          <w:color w:val="000000" w:themeColor="text1"/>
          <w:sz w:val="24"/>
          <w:szCs w:val="24"/>
        </w:rPr>
        <w:t>发展研究、</w:t>
      </w:r>
      <w:r w:rsidR="00A66ED6" w:rsidRPr="00D2757E">
        <w:rPr>
          <w:rFonts w:ascii="宋体" w:hAnsi="宋体" w:hint="eastAsia"/>
          <w:color w:val="000000" w:themeColor="text1"/>
          <w:sz w:val="24"/>
          <w:szCs w:val="24"/>
        </w:rPr>
        <w:t>投资分析、</w:t>
      </w:r>
      <w:r w:rsidRPr="00D97A6C">
        <w:rPr>
          <w:rFonts w:ascii="宋体" w:hAnsi="宋体"/>
          <w:color w:val="000000" w:themeColor="text1"/>
          <w:sz w:val="24"/>
          <w:szCs w:val="24"/>
        </w:rPr>
        <w:t>风险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管理</w:t>
      </w:r>
      <w:r w:rsidRPr="00D97A6C">
        <w:rPr>
          <w:rFonts w:ascii="宋体" w:hAnsi="宋体"/>
          <w:color w:val="000000" w:themeColor="text1"/>
          <w:sz w:val="24"/>
          <w:szCs w:val="24"/>
        </w:rPr>
        <w:t>、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财务</w:t>
      </w:r>
      <w:r>
        <w:rPr>
          <w:rFonts w:ascii="宋体" w:hAnsi="宋体" w:hint="eastAsia"/>
          <w:color w:val="000000" w:themeColor="text1"/>
          <w:sz w:val="24"/>
          <w:szCs w:val="24"/>
        </w:rPr>
        <w:t>管理</w:t>
      </w:r>
      <w:r w:rsidRPr="00D97A6C"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柜面服务、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会计</w:t>
      </w:r>
      <w:r w:rsidRPr="00D97A6C">
        <w:rPr>
          <w:rFonts w:ascii="宋体" w:hAnsi="宋体"/>
          <w:color w:val="000000" w:themeColor="text1"/>
          <w:sz w:val="24"/>
          <w:szCs w:val="24"/>
        </w:rPr>
        <w:t>结算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、法律</w:t>
      </w:r>
      <w:r w:rsidR="001A2E99">
        <w:rPr>
          <w:rFonts w:ascii="宋体" w:hAnsi="宋体" w:hint="eastAsia"/>
          <w:color w:val="000000" w:themeColor="text1"/>
          <w:sz w:val="24"/>
          <w:szCs w:val="24"/>
        </w:rPr>
        <w:t>合</w:t>
      </w:r>
      <w:proofErr w:type="gramStart"/>
      <w:r w:rsidR="001A2E99">
        <w:rPr>
          <w:rFonts w:ascii="宋体" w:hAnsi="宋体" w:hint="eastAsia"/>
          <w:color w:val="000000" w:themeColor="text1"/>
          <w:sz w:val="24"/>
          <w:szCs w:val="24"/>
        </w:rPr>
        <w:t>规</w:t>
      </w:r>
      <w:proofErr w:type="gramEnd"/>
      <w:r w:rsidR="00EE003D">
        <w:rPr>
          <w:rFonts w:ascii="宋体" w:hAnsi="宋体" w:hint="eastAsia"/>
          <w:color w:val="000000" w:themeColor="text1"/>
          <w:sz w:val="24"/>
          <w:szCs w:val="24"/>
        </w:rPr>
        <w:t>、人力资源</w:t>
      </w:r>
      <w:r w:rsidR="005421C3">
        <w:rPr>
          <w:rFonts w:ascii="宋体" w:hAnsi="宋体" w:hint="eastAsia"/>
          <w:color w:val="000000" w:themeColor="text1"/>
          <w:sz w:val="24"/>
          <w:szCs w:val="24"/>
        </w:rPr>
        <w:t>、行政文秘</w:t>
      </w:r>
      <w:r w:rsidRPr="00D97A6C">
        <w:rPr>
          <w:rFonts w:ascii="宋体" w:hAnsi="宋体"/>
          <w:color w:val="000000" w:themeColor="text1"/>
          <w:sz w:val="24"/>
          <w:szCs w:val="24"/>
        </w:rPr>
        <w:t>等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F01CAE" w:rsidRPr="00DA58AB" w:rsidRDefault="00897F5A" w:rsidP="00897F5A">
      <w:pPr>
        <w:spacing w:line="360" w:lineRule="auto"/>
        <w:ind w:firstLine="420"/>
        <w:jc w:val="left"/>
        <w:rPr>
          <w:rFonts w:ascii="宋体" w:hAnsi="宋体"/>
          <w:color w:val="000000" w:themeColor="text1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DA58AB">
        <w:rPr>
          <w:rFonts w:ascii="宋体" w:hAnsi="宋体" w:hint="eastAsia"/>
          <w:b/>
          <w:color w:val="000000" w:themeColor="text1"/>
          <w:sz w:val="24"/>
          <w:szCs w:val="24"/>
        </w:rPr>
        <w:t>薪资福利</w:t>
      </w:r>
      <w:r w:rsidRPr="00D97A6C">
        <w:rPr>
          <w:rFonts w:ascii="宋体" w:hAnsi="宋体" w:hint="eastAsia"/>
          <w:b/>
          <w:color w:val="000000" w:themeColor="text1"/>
          <w:sz w:val="24"/>
          <w:szCs w:val="24"/>
        </w:rPr>
        <w:t>：</w:t>
      </w:r>
      <w:r w:rsidR="00DA58AB" w:rsidRPr="00DA58AB">
        <w:rPr>
          <w:rFonts w:ascii="宋体" w:hAnsi="宋体" w:hint="eastAsia"/>
          <w:color w:val="000000" w:themeColor="text1"/>
          <w:sz w:val="24"/>
          <w:szCs w:val="24"/>
        </w:rPr>
        <w:t>具有银行行业市场竞争力的薪资水平，完善丰富的银行福利体系，多层次的人才培养机制。</w:t>
      </w:r>
    </w:p>
    <w:p w:rsidR="00F01CAE" w:rsidRDefault="00F01CAE" w:rsidP="00A723E6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三、关于我们期待的你</w:t>
      </w:r>
    </w:p>
    <w:p w:rsidR="00F2321C" w:rsidRDefault="00F2321C" w:rsidP="00F2321C">
      <w:pPr>
        <w:spacing w:line="360" w:lineRule="auto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>学历</w:t>
      </w:r>
    </w:p>
    <w:p w:rsidR="00F2321C" w:rsidRPr="00F2321C" w:rsidRDefault="00F2321C" w:rsidP="00F2321C">
      <w:pPr>
        <w:spacing w:line="360" w:lineRule="auto"/>
        <w:ind w:firstLineChars="150" w:firstLine="36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全日制大学本科及以上，营销管理、</w:t>
      </w:r>
      <w:r w:rsidR="008354A6">
        <w:rPr>
          <w:rFonts w:ascii="宋体" w:hAnsi="宋体" w:hint="eastAsia"/>
          <w:bCs/>
          <w:color w:val="000000" w:themeColor="text1"/>
          <w:sz w:val="24"/>
          <w:szCs w:val="24"/>
        </w:rPr>
        <w:t>投资分析、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发展研究、风险管理、财务管理等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岗位优录部分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>相关专业的博士人才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；</w:t>
      </w:r>
    </w:p>
    <w:p w:rsidR="00F01CAE" w:rsidRDefault="00F01CAE" w:rsidP="00F01CAE">
      <w:pPr>
        <w:spacing w:line="360" w:lineRule="auto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>专业</w:t>
      </w:r>
    </w:p>
    <w:p w:rsidR="006F019D" w:rsidRDefault="006F019D" w:rsidP="006F019D">
      <w:pPr>
        <w:spacing w:line="360" w:lineRule="auto"/>
        <w:ind w:firstLineChars="150" w:firstLine="360"/>
        <w:rPr>
          <w:rFonts w:ascii="宋体" w:hAnsi="宋体"/>
          <w:bCs/>
          <w:color w:val="000000" w:themeColor="text1"/>
          <w:sz w:val="24"/>
          <w:szCs w:val="24"/>
        </w:rPr>
      </w:pP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以金融、经济、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财务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会计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、国际贸易、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市场营销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专业为主，优先考虑经济类和理工（如数学、机电、化工等）复合背景的人才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6F019D" w:rsidRPr="00D97A6C" w:rsidRDefault="006F019D" w:rsidP="006F019D">
      <w:pPr>
        <w:spacing w:line="360" w:lineRule="auto"/>
        <w:ind w:firstLineChars="150" w:firstLine="36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招聘部分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法律、数学、统计学专业，少量英语、中文、广告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企划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、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企业管理、人力资源管理等相关专业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，其中市场营销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岗专业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>不限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；</w:t>
      </w:r>
    </w:p>
    <w:p w:rsidR="00F01CAE" w:rsidRDefault="00F01CAE" w:rsidP="00F01CAE">
      <w:pPr>
        <w:spacing w:line="360" w:lineRule="auto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>能力</w:t>
      </w:r>
    </w:p>
    <w:p w:rsidR="006F019D" w:rsidRPr="00D97A6C" w:rsidRDefault="00F01CAE" w:rsidP="006F019D">
      <w:pPr>
        <w:spacing w:line="360" w:lineRule="auto"/>
        <w:ind w:firstLineChars="150" w:firstLine="36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="006F019D" w:rsidRPr="00D97A6C">
        <w:rPr>
          <w:rFonts w:ascii="宋体" w:hAnsi="宋体" w:hint="eastAsia"/>
          <w:color w:val="000000" w:themeColor="text1"/>
          <w:sz w:val="24"/>
          <w:szCs w:val="24"/>
        </w:rPr>
        <w:t>身体健康，富有激情，积极进取；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诚实守信，责任心强，无不良记录；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具有良好的创新意识、团队合作精神和沟通协调能力；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具有较强的学习能力，学习成绩优良；</w:t>
      </w:r>
    </w:p>
    <w:p w:rsidR="006F019D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英语水平六级（含）以上优先考虑。</w:t>
      </w:r>
    </w:p>
    <w:p w:rsidR="00753EA9" w:rsidRPr="00A60E1A" w:rsidRDefault="00753EA9" w:rsidP="00A60E1A">
      <w:pPr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A723E6" w:rsidRDefault="00A723E6" w:rsidP="00A723E6">
      <w:pPr>
        <w:spacing w:line="360" w:lineRule="auto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四</w:t>
      </w: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、</w:t>
      </w:r>
      <w:r w:rsidR="00FD2BB9" w:rsidRPr="00FD2BB9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国行未来 为你而来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！</w:t>
      </w:r>
    </w:p>
    <w:p w:rsidR="006F019D" w:rsidRDefault="006F019D" w:rsidP="00A73AEC">
      <w:pPr>
        <w:pStyle w:val="ad"/>
        <w:spacing w:line="360" w:lineRule="auto"/>
        <w:ind w:firstLine="472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>Mailbox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>：</w:t>
      </w:r>
    </w:p>
    <w:p w:rsidR="006F019D" w:rsidRPr="002C08EB" w:rsidRDefault="00F22D93" w:rsidP="00D71F93">
      <w:pPr>
        <w:spacing w:line="240" w:lineRule="atLeast"/>
        <w:ind w:firstLineChars="450" w:firstLine="945"/>
        <w:rPr>
          <w:rFonts w:ascii="微软雅黑" w:eastAsia="微软雅黑" w:hAnsi="微软雅黑"/>
          <w:b/>
          <w:color w:val="000000" w:themeColor="text1"/>
          <w:kern w:val="0"/>
          <w:szCs w:val="21"/>
        </w:rPr>
      </w:pPr>
      <w:r w:rsidRPr="00F22D93">
        <w:rPr>
          <w:rStyle w:val="a3"/>
          <w:rFonts w:ascii="微软雅黑" w:eastAsia="微软雅黑" w:hAnsi="微软雅黑"/>
          <w:b/>
          <w:color w:val="000000" w:themeColor="text1"/>
          <w:kern w:val="0"/>
          <w:szCs w:val="21"/>
        </w:rPr>
        <w:t>lib_campus@lusobank.com.cn</w:t>
      </w:r>
    </w:p>
    <w:p w:rsidR="00F22D93" w:rsidRDefault="00F22D93" w:rsidP="00F22D93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/>
          <w:bCs/>
          <w:color w:val="000000" w:themeColor="text1"/>
          <w:sz w:val="24"/>
          <w:szCs w:val="24"/>
        </w:rPr>
        <w:t>更多岗位和信息请登录到我行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官方网申渠道</w:t>
      </w:r>
      <w:proofErr w:type="gramEnd"/>
      <w:r>
        <w:rPr>
          <w:rFonts w:ascii="宋体" w:hAnsi="宋体"/>
          <w:bCs/>
          <w:color w:val="000000" w:themeColor="text1"/>
          <w:sz w:val="24"/>
          <w:szCs w:val="24"/>
        </w:rPr>
        <w:t>查看和投递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>
        <w:rPr>
          <w:rFonts w:ascii="宋体" w:hAnsi="宋体"/>
          <w:bCs/>
          <w:color w:val="000000" w:themeColor="text1"/>
          <w:sz w:val="24"/>
          <w:szCs w:val="24"/>
        </w:rPr>
        <w:t>具体如下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：</w:t>
      </w:r>
    </w:p>
    <w:p w:rsidR="00F22D93" w:rsidRPr="00C252A9" w:rsidRDefault="00947E03" w:rsidP="00C252A9">
      <w:pPr>
        <w:spacing w:line="240" w:lineRule="atLeast"/>
        <w:ind w:firstLineChars="450" w:firstLine="945"/>
        <w:rPr>
          <w:rStyle w:val="a3"/>
          <w:rFonts w:ascii="微软雅黑" w:eastAsia="微软雅黑" w:hAnsi="微软雅黑"/>
          <w:b/>
          <w:color w:val="auto"/>
          <w:kern w:val="0"/>
          <w:szCs w:val="21"/>
        </w:rPr>
      </w:pPr>
      <w:hyperlink r:id="rId8" w:history="1">
        <w:r w:rsidR="00C252A9" w:rsidRPr="00C252A9">
          <w:rPr>
            <w:rStyle w:val="a3"/>
            <w:rFonts w:ascii="微软雅黑" w:eastAsia="微软雅黑" w:hAnsi="微软雅黑" w:hint="eastAsia"/>
            <w:b/>
            <w:color w:val="auto"/>
            <w:kern w:val="0"/>
            <w:szCs w:val="21"/>
          </w:rPr>
          <w:t>http://campus.51job.com/lusobank</w:t>
        </w:r>
      </w:hyperlink>
    </w:p>
    <w:p w:rsidR="00C252A9" w:rsidRDefault="00C252A9" w:rsidP="00C252A9">
      <w:pPr>
        <w:spacing w:line="240" w:lineRule="atLeas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移动端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投递请扫二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>维码：</w:t>
      </w:r>
    </w:p>
    <w:p w:rsidR="00C252A9" w:rsidRPr="00C252A9" w:rsidRDefault="003330C6" w:rsidP="003330C6">
      <w:pPr>
        <w:spacing w:line="240" w:lineRule="atLeast"/>
        <w:ind w:firstLineChars="200" w:firstLine="420"/>
        <w:jc w:val="center"/>
        <w:rPr>
          <w:rFonts w:ascii="微软雅黑" w:eastAsia="微软雅黑" w:hAnsi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/>
          <w:b/>
          <w:noProof/>
          <w:color w:val="000000" w:themeColor="text1"/>
          <w:kern w:val="0"/>
          <w:szCs w:val="21"/>
        </w:rPr>
        <w:lastRenderedPageBreak/>
        <w:drawing>
          <wp:inline distT="0" distB="0" distL="0" distR="0">
            <wp:extent cx="819150" cy="819150"/>
            <wp:effectExtent l="0" t="0" r="0" b="0"/>
            <wp:docPr id="1" name="图片 1" descr="C:\Users\yangfang\Downloads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fang\Downloads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A0" w:rsidRPr="0063286D" w:rsidRDefault="00BE77A0" w:rsidP="00BE77A0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国行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未来，</w:t>
      </w: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为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你而来</w:t>
      </w: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！</w:t>
      </w:r>
    </w:p>
    <w:p w:rsidR="00BE77A0" w:rsidRPr="003330C6" w:rsidRDefault="00F22D93" w:rsidP="003330C6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F22D93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青年银行家之梦，因你而精彩！</w:t>
      </w:r>
    </w:p>
    <w:sectPr w:rsidR="00BE77A0" w:rsidRPr="003330C6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03" w:rsidRDefault="00947E03" w:rsidP="00EC021C">
      <w:pPr>
        <w:spacing w:line="240" w:lineRule="auto"/>
      </w:pPr>
      <w:r>
        <w:separator/>
      </w:r>
    </w:p>
  </w:endnote>
  <w:endnote w:type="continuationSeparator" w:id="0">
    <w:p w:rsidR="00947E03" w:rsidRDefault="00947E03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03" w:rsidRDefault="00947E03" w:rsidP="00EC021C">
      <w:pPr>
        <w:spacing w:line="240" w:lineRule="auto"/>
      </w:pPr>
      <w:r>
        <w:separator/>
      </w:r>
    </w:p>
  </w:footnote>
  <w:footnote w:type="continuationSeparator" w:id="0">
    <w:p w:rsidR="00947E03" w:rsidRDefault="00947E03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F"/>
    <w:rsid w:val="00006A08"/>
    <w:rsid w:val="00010ED0"/>
    <w:rsid w:val="00011368"/>
    <w:rsid w:val="00015894"/>
    <w:rsid w:val="00023432"/>
    <w:rsid w:val="000242E2"/>
    <w:rsid w:val="0002505F"/>
    <w:rsid w:val="000279A0"/>
    <w:rsid w:val="00027F94"/>
    <w:rsid w:val="000306D1"/>
    <w:rsid w:val="00032252"/>
    <w:rsid w:val="0003282A"/>
    <w:rsid w:val="00033AF9"/>
    <w:rsid w:val="000348D2"/>
    <w:rsid w:val="00034A75"/>
    <w:rsid w:val="000427EF"/>
    <w:rsid w:val="00045B10"/>
    <w:rsid w:val="0004747A"/>
    <w:rsid w:val="000521D8"/>
    <w:rsid w:val="000522EF"/>
    <w:rsid w:val="000523AF"/>
    <w:rsid w:val="00052A9A"/>
    <w:rsid w:val="00066736"/>
    <w:rsid w:val="0007296D"/>
    <w:rsid w:val="00082F85"/>
    <w:rsid w:val="00082FB1"/>
    <w:rsid w:val="00084A7F"/>
    <w:rsid w:val="00093BD8"/>
    <w:rsid w:val="00094A32"/>
    <w:rsid w:val="00096030"/>
    <w:rsid w:val="000A0BD5"/>
    <w:rsid w:val="000A0ECE"/>
    <w:rsid w:val="000A0F89"/>
    <w:rsid w:val="000A3217"/>
    <w:rsid w:val="000A4B6A"/>
    <w:rsid w:val="000A757A"/>
    <w:rsid w:val="000B3BD5"/>
    <w:rsid w:val="000B3E68"/>
    <w:rsid w:val="000C367B"/>
    <w:rsid w:val="000C3BC2"/>
    <w:rsid w:val="000C5B70"/>
    <w:rsid w:val="000C7891"/>
    <w:rsid w:val="000D6B3A"/>
    <w:rsid w:val="000D6ECF"/>
    <w:rsid w:val="000D73B3"/>
    <w:rsid w:val="000E15EE"/>
    <w:rsid w:val="000E5302"/>
    <w:rsid w:val="0011120F"/>
    <w:rsid w:val="001208BC"/>
    <w:rsid w:val="00131672"/>
    <w:rsid w:val="0013390D"/>
    <w:rsid w:val="00134F88"/>
    <w:rsid w:val="0014180A"/>
    <w:rsid w:val="00142578"/>
    <w:rsid w:val="0014679A"/>
    <w:rsid w:val="00146B9C"/>
    <w:rsid w:val="00147947"/>
    <w:rsid w:val="00151D17"/>
    <w:rsid w:val="00157090"/>
    <w:rsid w:val="00160744"/>
    <w:rsid w:val="00164D27"/>
    <w:rsid w:val="00174ED0"/>
    <w:rsid w:val="00192DC5"/>
    <w:rsid w:val="00197F15"/>
    <w:rsid w:val="001A2E99"/>
    <w:rsid w:val="001A5B98"/>
    <w:rsid w:val="001B0A4E"/>
    <w:rsid w:val="001B1C4D"/>
    <w:rsid w:val="001B45FD"/>
    <w:rsid w:val="001C088C"/>
    <w:rsid w:val="001C34EE"/>
    <w:rsid w:val="001C5CF0"/>
    <w:rsid w:val="001C78E8"/>
    <w:rsid w:val="001D480C"/>
    <w:rsid w:val="001E0919"/>
    <w:rsid w:val="001E72A5"/>
    <w:rsid w:val="001F1578"/>
    <w:rsid w:val="001F7923"/>
    <w:rsid w:val="0020199E"/>
    <w:rsid w:val="00202E95"/>
    <w:rsid w:val="0021011E"/>
    <w:rsid w:val="00212208"/>
    <w:rsid w:val="00214286"/>
    <w:rsid w:val="00217BE2"/>
    <w:rsid w:val="0022123F"/>
    <w:rsid w:val="002215BD"/>
    <w:rsid w:val="00223082"/>
    <w:rsid w:val="00226301"/>
    <w:rsid w:val="00232689"/>
    <w:rsid w:val="002420AD"/>
    <w:rsid w:val="00245161"/>
    <w:rsid w:val="0024591C"/>
    <w:rsid w:val="00254C74"/>
    <w:rsid w:val="00255B88"/>
    <w:rsid w:val="0025624C"/>
    <w:rsid w:val="00264DC4"/>
    <w:rsid w:val="00272494"/>
    <w:rsid w:val="00272BD2"/>
    <w:rsid w:val="002733FC"/>
    <w:rsid w:val="00274D59"/>
    <w:rsid w:val="00292AAD"/>
    <w:rsid w:val="00294238"/>
    <w:rsid w:val="00294AD0"/>
    <w:rsid w:val="00296954"/>
    <w:rsid w:val="002A79EA"/>
    <w:rsid w:val="002A7CC6"/>
    <w:rsid w:val="002B19BB"/>
    <w:rsid w:val="002B6A64"/>
    <w:rsid w:val="002C08EB"/>
    <w:rsid w:val="002C0CF4"/>
    <w:rsid w:val="002C1B3B"/>
    <w:rsid w:val="002C6AC2"/>
    <w:rsid w:val="002C7927"/>
    <w:rsid w:val="002D4BBF"/>
    <w:rsid w:val="002E1704"/>
    <w:rsid w:val="002E6869"/>
    <w:rsid w:val="002E6926"/>
    <w:rsid w:val="002F5CA0"/>
    <w:rsid w:val="00307F76"/>
    <w:rsid w:val="00311289"/>
    <w:rsid w:val="003128AB"/>
    <w:rsid w:val="00323AE9"/>
    <w:rsid w:val="003330C6"/>
    <w:rsid w:val="00333B20"/>
    <w:rsid w:val="00342D95"/>
    <w:rsid w:val="00351899"/>
    <w:rsid w:val="00351FE4"/>
    <w:rsid w:val="00364969"/>
    <w:rsid w:val="0036786A"/>
    <w:rsid w:val="00370B63"/>
    <w:rsid w:val="0037141C"/>
    <w:rsid w:val="00384FC1"/>
    <w:rsid w:val="00386059"/>
    <w:rsid w:val="00394899"/>
    <w:rsid w:val="003A72B4"/>
    <w:rsid w:val="003B3911"/>
    <w:rsid w:val="003B435D"/>
    <w:rsid w:val="003C1E2C"/>
    <w:rsid w:val="003C43D1"/>
    <w:rsid w:val="003C5471"/>
    <w:rsid w:val="003C7E63"/>
    <w:rsid w:val="003D2075"/>
    <w:rsid w:val="003D2FE1"/>
    <w:rsid w:val="003E0B6B"/>
    <w:rsid w:val="003E463C"/>
    <w:rsid w:val="003F3759"/>
    <w:rsid w:val="00400F58"/>
    <w:rsid w:val="004053C3"/>
    <w:rsid w:val="00406520"/>
    <w:rsid w:val="0041354D"/>
    <w:rsid w:val="00420C93"/>
    <w:rsid w:val="004213F8"/>
    <w:rsid w:val="0043257F"/>
    <w:rsid w:val="0043680E"/>
    <w:rsid w:val="00441790"/>
    <w:rsid w:val="00443F1B"/>
    <w:rsid w:val="00452C58"/>
    <w:rsid w:val="00452D56"/>
    <w:rsid w:val="00452E12"/>
    <w:rsid w:val="00457111"/>
    <w:rsid w:val="00463CB7"/>
    <w:rsid w:val="0048149A"/>
    <w:rsid w:val="00482F16"/>
    <w:rsid w:val="00486532"/>
    <w:rsid w:val="00487F7D"/>
    <w:rsid w:val="00496705"/>
    <w:rsid w:val="004C4774"/>
    <w:rsid w:val="004C61B4"/>
    <w:rsid w:val="004D3F4D"/>
    <w:rsid w:val="004D622F"/>
    <w:rsid w:val="004D6E53"/>
    <w:rsid w:val="004D7219"/>
    <w:rsid w:val="004E71B6"/>
    <w:rsid w:val="004F43A6"/>
    <w:rsid w:val="0050723E"/>
    <w:rsid w:val="005100D4"/>
    <w:rsid w:val="005133F4"/>
    <w:rsid w:val="00517552"/>
    <w:rsid w:val="00530074"/>
    <w:rsid w:val="005361C2"/>
    <w:rsid w:val="00540316"/>
    <w:rsid w:val="00540F17"/>
    <w:rsid w:val="0054194E"/>
    <w:rsid w:val="005421C3"/>
    <w:rsid w:val="00543857"/>
    <w:rsid w:val="005538C9"/>
    <w:rsid w:val="00555D48"/>
    <w:rsid w:val="00556E7C"/>
    <w:rsid w:val="005717F8"/>
    <w:rsid w:val="00577126"/>
    <w:rsid w:val="005804F5"/>
    <w:rsid w:val="00582FD4"/>
    <w:rsid w:val="0058632A"/>
    <w:rsid w:val="005916F3"/>
    <w:rsid w:val="00594EA1"/>
    <w:rsid w:val="005A200F"/>
    <w:rsid w:val="005B3DD2"/>
    <w:rsid w:val="005B4216"/>
    <w:rsid w:val="005B4813"/>
    <w:rsid w:val="005C1AB0"/>
    <w:rsid w:val="005C56A4"/>
    <w:rsid w:val="005C752B"/>
    <w:rsid w:val="005C77DE"/>
    <w:rsid w:val="005E16C9"/>
    <w:rsid w:val="005E29CD"/>
    <w:rsid w:val="005E7174"/>
    <w:rsid w:val="005F396C"/>
    <w:rsid w:val="005F3CF6"/>
    <w:rsid w:val="005F5E3E"/>
    <w:rsid w:val="00604284"/>
    <w:rsid w:val="006066D3"/>
    <w:rsid w:val="00612DED"/>
    <w:rsid w:val="006179E0"/>
    <w:rsid w:val="00630878"/>
    <w:rsid w:val="006310F8"/>
    <w:rsid w:val="0063286D"/>
    <w:rsid w:val="0063303C"/>
    <w:rsid w:val="0063507E"/>
    <w:rsid w:val="00636AC7"/>
    <w:rsid w:val="006433BA"/>
    <w:rsid w:val="00647948"/>
    <w:rsid w:val="00652223"/>
    <w:rsid w:val="0065352D"/>
    <w:rsid w:val="00656B23"/>
    <w:rsid w:val="00657F55"/>
    <w:rsid w:val="00662C3A"/>
    <w:rsid w:val="00663962"/>
    <w:rsid w:val="00665935"/>
    <w:rsid w:val="00666D18"/>
    <w:rsid w:val="00666E6F"/>
    <w:rsid w:val="00667933"/>
    <w:rsid w:val="00674911"/>
    <w:rsid w:val="006773A3"/>
    <w:rsid w:val="00677B6C"/>
    <w:rsid w:val="00681418"/>
    <w:rsid w:val="00685E3F"/>
    <w:rsid w:val="00687640"/>
    <w:rsid w:val="00696008"/>
    <w:rsid w:val="006A67BC"/>
    <w:rsid w:val="006B2B05"/>
    <w:rsid w:val="006B68E0"/>
    <w:rsid w:val="006C1F67"/>
    <w:rsid w:val="006C283E"/>
    <w:rsid w:val="006C38D9"/>
    <w:rsid w:val="006C4220"/>
    <w:rsid w:val="006C759B"/>
    <w:rsid w:val="006D25A3"/>
    <w:rsid w:val="006E314B"/>
    <w:rsid w:val="006E5E93"/>
    <w:rsid w:val="006F019D"/>
    <w:rsid w:val="006F1332"/>
    <w:rsid w:val="006F6C81"/>
    <w:rsid w:val="007034A2"/>
    <w:rsid w:val="007040E4"/>
    <w:rsid w:val="00704612"/>
    <w:rsid w:val="007050A3"/>
    <w:rsid w:val="00707C9D"/>
    <w:rsid w:val="00707E06"/>
    <w:rsid w:val="00722F89"/>
    <w:rsid w:val="00726BC7"/>
    <w:rsid w:val="00731E0A"/>
    <w:rsid w:val="00735362"/>
    <w:rsid w:val="00736FB9"/>
    <w:rsid w:val="0073766B"/>
    <w:rsid w:val="00741C43"/>
    <w:rsid w:val="00745C9E"/>
    <w:rsid w:val="007510B4"/>
    <w:rsid w:val="00752C3B"/>
    <w:rsid w:val="00753EA9"/>
    <w:rsid w:val="00755EC8"/>
    <w:rsid w:val="00762C97"/>
    <w:rsid w:val="00762CF4"/>
    <w:rsid w:val="007634E9"/>
    <w:rsid w:val="007705C0"/>
    <w:rsid w:val="00771FF6"/>
    <w:rsid w:val="00795029"/>
    <w:rsid w:val="007955E8"/>
    <w:rsid w:val="007A21FF"/>
    <w:rsid w:val="007A5255"/>
    <w:rsid w:val="007A52A5"/>
    <w:rsid w:val="007B0379"/>
    <w:rsid w:val="007B312D"/>
    <w:rsid w:val="007B42B9"/>
    <w:rsid w:val="007C190F"/>
    <w:rsid w:val="007E5D04"/>
    <w:rsid w:val="007E71D1"/>
    <w:rsid w:val="007F1C73"/>
    <w:rsid w:val="007F7C14"/>
    <w:rsid w:val="00802AE5"/>
    <w:rsid w:val="00802AF4"/>
    <w:rsid w:val="008145EC"/>
    <w:rsid w:val="00817E4A"/>
    <w:rsid w:val="008242BE"/>
    <w:rsid w:val="00835357"/>
    <w:rsid w:val="008354A6"/>
    <w:rsid w:val="008359C5"/>
    <w:rsid w:val="00843FD0"/>
    <w:rsid w:val="00846196"/>
    <w:rsid w:val="0085244A"/>
    <w:rsid w:val="0086178B"/>
    <w:rsid w:val="00864A72"/>
    <w:rsid w:val="008662F0"/>
    <w:rsid w:val="00877F2D"/>
    <w:rsid w:val="008847C1"/>
    <w:rsid w:val="0089524D"/>
    <w:rsid w:val="0089707E"/>
    <w:rsid w:val="00897F5A"/>
    <w:rsid w:val="008A0B4D"/>
    <w:rsid w:val="008A192A"/>
    <w:rsid w:val="008A44D0"/>
    <w:rsid w:val="008A5BFA"/>
    <w:rsid w:val="008B0B24"/>
    <w:rsid w:val="008B10A0"/>
    <w:rsid w:val="008B2C3D"/>
    <w:rsid w:val="008B37EE"/>
    <w:rsid w:val="008B669F"/>
    <w:rsid w:val="008D1B0D"/>
    <w:rsid w:val="008D6313"/>
    <w:rsid w:val="008E1662"/>
    <w:rsid w:val="008F116A"/>
    <w:rsid w:val="008F11B1"/>
    <w:rsid w:val="008F2DCC"/>
    <w:rsid w:val="0090087C"/>
    <w:rsid w:val="00901950"/>
    <w:rsid w:val="00903EDA"/>
    <w:rsid w:val="00904701"/>
    <w:rsid w:val="00906AF1"/>
    <w:rsid w:val="009353FA"/>
    <w:rsid w:val="0093669D"/>
    <w:rsid w:val="009368F9"/>
    <w:rsid w:val="00945680"/>
    <w:rsid w:val="00947E03"/>
    <w:rsid w:val="009543A2"/>
    <w:rsid w:val="009622CC"/>
    <w:rsid w:val="009730A3"/>
    <w:rsid w:val="00975142"/>
    <w:rsid w:val="00977F5D"/>
    <w:rsid w:val="00982DAD"/>
    <w:rsid w:val="00986E58"/>
    <w:rsid w:val="00990FB5"/>
    <w:rsid w:val="009943FB"/>
    <w:rsid w:val="009B1B7B"/>
    <w:rsid w:val="009B6BA1"/>
    <w:rsid w:val="009B7905"/>
    <w:rsid w:val="009C234E"/>
    <w:rsid w:val="009C288D"/>
    <w:rsid w:val="009D287D"/>
    <w:rsid w:val="009D52DF"/>
    <w:rsid w:val="009E1494"/>
    <w:rsid w:val="009E1F3C"/>
    <w:rsid w:val="009E6E3D"/>
    <w:rsid w:val="009E70D5"/>
    <w:rsid w:val="009F517B"/>
    <w:rsid w:val="00A032AD"/>
    <w:rsid w:val="00A03A6C"/>
    <w:rsid w:val="00A077DF"/>
    <w:rsid w:val="00A07B14"/>
    <w:rsid w:val="00A16398"/>
    <w:rsid w:val="00A254A7"/>
    <w:rsid w:val="00A27DDF"/>
    <w:rsid w:val="00A27E07"/>
    <w:rsid w:val="00A3774C"/>
    <w:rsid w:val="00A40FC7"/>
    <w:rsid w:val="00A44491"/>
    <w:rsid w:val="00A45D53"/>
    <w:rsid w:val="00A50D73"/>
    <w:rsid w:val="00A5263F"/>
    <w:rsid w:val="00A5315C"/>
    <w:rsid w:val="00A6047F"/>
    <w:rsid w:val="00A60E1A"/>
    <w:rsid w:val="00A631F2"/>
    <w:rsid w:val="00A66ED6"/>
    <w:rsid w:val="00A71C75"/>
    <w:rsid w:val="00A723E6"/>
    <w:rsid w:val="00A73260"/>
    <w:rsid w:val="00A73AEC"/>
    <w:rsid w:val="00A82C30"/>
    <w:rsid w:val="00A83916"/>
    <w:rsid w:val="00A85A6F"/>
    <w:rsid w:val="00A946D1"/>
    <w:rsid w:val="00A94D15"/>
    <w:rsid w:val="00A967E0"/>
    <w:rsid w:val="00AA061A"/>
    <w:rsid w:val="00AA302A"/>
    <w:rsid w:val="00AA37AD"/>
    <w:rsid w:val="00AA4CC0"/>
    <w:rsid w:val="00AB01C9"/>
    <w:rsid w:val="00AB0300"/>
    <w:rsid w:val="00AB431C"/>
    <w:rsid w:val="00AC3CBF"/>
    <w:rsid w:val="00AC5862"/>
    <w:rsid w:val="00AC77FC"/>
    <w:rsid w:val="00AD1CE9"/>
    <w:rsid w:val="00AE0E02"/>
    <w:rsid w:val="00AF2D42"/>
    <w:rsid w:val="00B0353F"/>
    <w:rsid w:val="00B05641"/>
    <w:rsid w:val="00B12DC6"/>
    <w:rsid w:val="00B16B94"/>
    <w:rsid w:val="00B208D0"/>
    <w:rsid w:val="00B31AD8"/>
    <w:rsid w:val="00B31F2B"/>
    <w:rsid w:val="00B4444F"/>
    <w:rsid w:val="00B45B0C"/>
    <w:rsid w:val="00B5270B"/>
    <w:rsid w:val="00B537AC"/>
    <w:rsid w:val="00B614C5"/>
    <w:rsid w:val="00B61F3A"/>
    <w:rsid w:val="00B62AB2"/>
    <w:rsid w:val="00B81B41"/>
    <w:rsid w:val="00B83705"/>
    <w:rsid w:val="00B86EB1"/>
    <w:rsid w:val="00B9620D"/>
    <w:rsid w:val="00BA0265"/>
    <w:rsid w:val="00BA0C63"/>
    <w:rsid w:val="00BB1303"/>
    <w:rsid w:val="00BB5801"/>
    <w:rsid w:val="00BB671A"/>
    <w:rsid w:val="00BD2BE6"/>
    <w:rsid w:val="00BD2EBE"/>
    <w:rsid w:val="00BD7165"/>
    <w:rsid w:val="00BE21D2"/>
    <w:rsid w:val="00BE77A0"/>
    <w:rsid w:val="00BF35E4"/>
    <w:rsid w:val="00BF58BF"/>
    <w:rsid w:val="00C00D23"/>
    <w:rsid w:val="00C04F16"/>
    <w:rsid w:val="00C1175C"/>
    <w:rsid w:val="00C12725"/>
    <w:rsid w:val="00C160FF"/>
    <w:rsid w:val="00C252A9"/>
    <w:rsid w:val="00C25777"/>
    <w:rsid w:val="00C3592B"/>
    <w:rsid w:val="00C35E47"/>
    <w:rsid w:val="00C44146"/>
    <w:rsid w:val="00C47E8C"/>
    <w:rsid w:val="00C519FD"/>
    <w:rsid w:val="00C6027B"/>
    <w:rsid w:val="00C60515"/>
    <w:rsid w:val="00C73715"/>
    <w:rsid w:val="00C760D1"/>
    <w:rsid w:val="00C81692"/>
    <w:rsid w:val="00C82B64"/>
    <w:rsid w:val="00C932B6"/>
    <w:rsid w:val="00C933BA"/>
    <w:rsid w:val="00C947EE"/>
    <w:rsid w:val="00CB4D99"/>
    <w:rsid w:val="00CB7C5F"/>
    <w:rsid w:val="00CB7FDE"/>
    <w:rsid w:val="00CC0A97"/>
    <w:rsid w:val="00CC3FB7"/>
    <w:rsid w:val="00CC48DA"/>
    <w:rsid w:val="00CC49F5"/>
    <w:rsid w:val="00CD4781"/>
    <w:rsid w:val="00CD6882"/>
    <w:rsid w:val="00CE057E"/>
    <w:rsid w:val="00CE3A56"/>
    <w:rsid w:val="00CF4E19"/>
    <w:rsid w:val="00CF52FE"/>
    <w:rsid w:val="00D1009F"/>
    <w:rsid w:val="00D121A9"/>
    <w:rsid w:val="00D15F2F"/>
    <w:rsid w:val="00D16D5A"/>
    <w:rsid w:val="00D22ECF"/>
    <w:rsid w:val="00D33802"/>
    <w:rsid w:val="00D35E37"/>
    <w:rsid w:val="00D36BA8"/>
    <w:rsid w:val="00D3738C"/>
    <w:rsid w:val="00D5176A"/>
    <w:rsid w:val="00D548FA"/>
    <w:rsid w:val="00D56054"/>
    <w:rsid w:val="00D65247"/>
    <w:rsid w:val="00D715B0"/>
    <w:rsid w:val="00D71F93"/>
    <w:rsid w:val="00D73728"/>
    <w:rsid w:val="00D8591F"/>
    <w:rsid w:val="00D87316"/>
    <w:rsid w:val="00D92AF7"/>
    <w:rsid w:val="00D9321B"/>
    <w:rsid w:val="00D96F87"/>
    <w:rsid w:val="00D97A6C"/>
    <w:rsid w:val="00DA58AB"/>
    <w:rsid w:val="00DA65DD"/>
    <w:rsid w:val="00DC230C"/>
    <w:rsid w:val="00DC2863"/>
    <w:rsid w:val="00DD2313"/>
    <w:rsid w:val="00DD48A2"/>
    <w:rsid w:val="00DE27F5"/>
    <w:rsid w:val="00DE4AD5"/>
    <w:rsid w:val="00DF1EB1"/>
    <w:rsid w:val="00DF3674"/>
    <w:rsid w:val="00DF4BE1"/>
    <w:rsid w:val="00DF5650"/>
    <w:rsid w:val="00DF6F12"/>
    <w:rsid w:val="00E0144D"/>
    <w:rsid w:val="00E1342B"/>
    <w:rsid w:val="00E179ED"/>
    <w:rsid w:val="00E21184"/>
    <w:rsid w:val="00E24A82"/>
    <w:rsid w:val="00E30790"/>
    <w:rsid w:val="00E32AD7"/>
    <w:rsid w:val="00E33453"/>
    <w:rsid w:val="00E35820"/>
    <w:rsid w:val="00E36789"/>
    <w:rsid w:val="00E370BF"/>
    <w:rsid w:val="00E37D29"/>
    <w:rsid w:val="00E37D40"/>
    <w:rsid w:val="00E4384E"/>
    <w:rsid w:val="00E615CB"/>
    <w:rsid w:val="00E744BA"/>
    <w:rsid w:val="00E768B7"/>
    <w:rsid w:val="00E9227B"/>
    <w:rsid w:val="00EA0951"/>
    <w:rsid w:val="00EA6ED3"/>
    <w:rsid w:val="00EB14C1"/>
    <w:rsid w:val="00EB426D"/>
    <w:rsid w:val="00EB69F2"/>
    <w:rsid w:val="00EC00A3"/>
    <w:rsid w:val="00EC021C"/>
    <w:rsid w:val="00EC7EE2"/>
    <w:rsid w:val="00ED4E6B"/>
    <w:rsid w:val="00ED5336"/>
    <w:rsid w:val="00ED5D4A"/>
    <w:rsid w:val="00ED7CAB"/>
    <w:rsid w:val="00EE003D"/>
    <w:rsid w:val="00EE5AA0"/>
    <w:rsid w:val="00EF49FA"/>
    <w:rsid w:val="00EF4CE5"/>
    <w:rsid w:val="00EF7A7A"/>
    <w:rsid w:val="00F01417"/>
    <w:rsid w:val="00F01CAE"/>
    <w:rsid w:val="00F128CF"/>
    <w:rsid w:val="00F1558B"/>
    <w:rsid w:val="00F17FB5"/>
    <w:rsid w:val="00F22D93"/>
    <w:rsid w:val="00F2321C"/>
    <w:rsid w:val="00F23524"/>
    <w:rsid w:val="00F23FFF"/>
    <w:rsid w:val="00F37FAF"/>
    <w:rsid w:val="00F42FE6"/>
    <w:rsid w:val="00F45314"/>
    <w:rsid w:val="00F534F8"/>
    <w:rsid w:val="00F554B7"/>
    <w:rsid w:val="00F57EB8"/>
    <w:rsid w:val="00F61950"/>
    <w:rsid w:val="00F66102"/>
    <w:rsid w:val="00F7097B"/>
    <w:rsid w:val="00F7488C"/>
    <w:rsid w:val="00F751C6"/>
    <w:rsid w:val="00F755E1"/>
    <w:rsid w:val="00F77D51"/>
    <w:rsid w:val="00F837F5"/>
    <w:rsid w:val="00F91E26"/>
    <w:rsid w:val="00FB23C3"/>
    <w:rsid w:val="00FB7DF1"/>
    <w:rsid w:val="00FC668D"/>
    <w:rsid w:val="00FD2BB9"/>
    <w:rsid w:val="00FE38B0"/>
    <w:rsid w:val="00FE547A"/>
    <w:rsid w:val="00FE600C"/>
    <w:rsid w:val="00FE7018"/>
    <w:rsid w:val="00FF2351"/>
    <w:rsid w:val="00FF525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uiPriority w:val="99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uiPriority w:val="99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uiPriority w:val="9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  <w:style w:type="paragraph" w:styleId="af">
    <w:name w:val="Revision"/>
    <w:hidden/>
    <w:uiPriority w:val="99"/>
    <w:semiHidden/>
    <w:rsid w:val="00735362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35362"/>
    <w:pPr>
      <w:ind w:firstLineChars="200" w:firstLine="420"/>
    </w:pPr>
  </w:style>
  <w:style w:type="character" w:styleId="af1">
    <w:name w:val="FollowedHyperlink"/>
    <w:basedOn w:val="a0"/>
    <w:uiPriority w:val="99"/>
    <w:semiHidden/>
    <w:unhideWhenUsed/>
    <w:rsid w:val="00A254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uiPriority w:val="99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uiPriority w:val="99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uiPriority w:val="9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  <w:style w:type="paragraph" w:styleId="af">
    <w:name w:val="Revision"/>
    <w:hidden/>
    <w:uiPriority w:val="99"/>
    <w:semiHidden/>
    <w:rsid w:val="00735362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35362"/>
    <w:pPr>
      <w:ind w:firstLineChars="200" w:firstLine="420"/>
    </w:pPr>
  </w:style>
  <w:style w:type="character" w:styleId="af1">
    <w:name w:val="FollowedHyperlink"/>
    <w:basedOn w:val="a0"/>
    <w:uiPriority w:val="99"/>
    <w:semiHidden/>
    <w:unhideWhenUsed/>
    <w:rsid w:val="00A25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6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516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3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93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373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080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lusob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1232</Characters>
  <Application>Microsoft Office Word</Application>
  <DocSecurity>0</DocSecurity>
  <Lines>10</Lines>
  <Paragraphs>2</Paragraphs>
  <ScaleCrop>false</ScaleCrop>
  <Company>XIB</Company>
  <LinksUpToDate>false</LinksUpToDate>
  <CharactersWithSpaces>1445</CharactersWithSpaces>
  <SharedDoc>false</SharedDoc>
  <HLinks>
    <vt:vector size="48" baseType="variant"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mailto:campus-ly@xib.com.cn</vt:lpwstr>
      </vt:variant>
      <vt:variant>
        <vt:lpwstr/>
      </vt:variant>
      <vt:variant>
        <vt:i4>-1488554975</vt:i4>
      </vt:variant>
      <vt:variant>
        <vt:i4>18</vt:i4>
      </vt:variant>
      <vt:variant>
        <vt:i4>0</vt:i4>
      </vt:variant>
      <vt:variant>
        <vt:i4>5</vt:i4>
      </vt:variant>
      <vt:variant>
        <vt:lpwstr>mailto:龙岩地区邮箱：campus-sh@xib.com.cn</vt:lpwstr>
      </vt:variant>
      <vt:variant>
        <vt:lpwstr/>
      </vt:variant>
      <vt:variant>
        <vt:i4>1665365811</vt:i4>
      </vt:variant>
      <vt:variant>
        <vt:i4>15</vt:i4>
      </vt:variant>
      <vt:variant>
        <vt:i4>0</vt:i4>
      </vt:variant>
      <vt:variant>
        <vt:i4>5</vt:i4>
      </vt:variant>
      <vt:variant>
        <vt:lpwstr>mailto:宁德地区邮箱：campus-nd@xib.com.cn</vt:lpwstr>
      </vt:variant>
      <vt:variant>
        <vt:lpwstr/>
      </vt:variant>
      <vt:variant>
        <vt:i4>1993688575</vt:i4>
      </vt:variant>
      <vt:variant>
        <vt:i4>12</vt:i4>
      </vt:variant>
      <vt:variant>
        <vt:i4>0</vt:i4>
      </vt:variant>
      <vt:variant>
        <vt:i4>5</vt:i4>
      </vt:variant>
      <vt:variant>
        <vt:lpwstr>mailto:上海地区邮箱：campus-sh@xib.com.cn</vt:lpwstr>
      </vt:variant>
      <vt:variant>
        <vt:lpwstr/>
      </vt:variant>
      <vt:variant>
        <vt:i4>1809409574</vt:i4>
      </vt:variant>
      <vt:variant>
        <vt:i4>9</vt:i4>
      </vt:variant>
      <vt:variant>
        <vt:i4>0</vt:i4>
      </vt:variant>
      <vt:variant>
        <vt:i4>5</vt:i4>
      </vt:variant>
      <vt:variant>
        <vt:lpwstr>mailto:北京地区邮箱：campus-bj@xib.com.cn</vt:lpwstr>
      </vt:variant>
      <vt:variant>
        <vt:lpwstr/>
      </vt:variant>
      <vt:variant>
        <vt:i4>3735560</vt:i4>
      </vt:variant>
      <vt:variant>
        <vt:i4>6</vt:i4>
      </vt:variant>
      <vt:variant>
        <vt:i4>0</vt:i4>
      </vt:variant>
      <vt:variant>
        <vt:i4>5</vt:i4>
      </vt:variant>
      <vt:variant>
        <vt:lpwstr>mailto:campus-fz@xib.com.cn</vt:lpwstr>
      </vt:variant>
      <vt:variant>
        <vt:lpwstr/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>mailto:campus-zh@xib.com.cn</vt:lpwstr>
      </vt:variant>
      <vt:variant>
        <vt:lpwstr/>
      </vt:variant>
      <vt:variant>
        <vt:i4>-1147133870</vt:i4>
      </vt:variant>
      <vt:variant>
        <vt:i4>0</vt:i4>
      </vt:variant>
      <vt:variant>
        <vt:i4>0</vt:i4>
      </vt:variant>
      <vt:variant>
        <vt:i4>5</vt:i4>
      </vt:variant>
      <vt:variant>
        <vt:lpwstr>mailto:厦门地区（含澳门、三明、南平、莆田）邮箱：campus-xm@xib.com.cn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郑跃忠</dc:creator>
  <cp:lastModifiedBy>yangfang</cp:lastModifiedBy>
  <cp:revision>4</cp:revision>
  <cp:lastPrinted>2012-10-25T01:13:00Z</cp:lastPrinted>
  <dcterms:created xsi:type="dcterms:W3CDTF">2019-02-15T10:35:00Z</dcterms:created>
  <dcterms:modified xsi:type="dcterms:W3CDTF">2019-02-20T06:57:00Z</dcterms:modified>
</cp:coreProperties>
</file>